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F9A" w:rsidRPr="006A62BB" w:rsidRDefault="00C05F9A" w:rsidP="00C05F9A">
      <w:pPr>
        <w:rPr>
          <w:rFonts w:cs="Arial"/>
          <w:b/>
          <w:szCs w:val="22"/>
          <w:u w:val="single"/>
          <w:lang w:eastAsia="en-GB"/>
        </w:rPr>
      </w:pPr>
      <w:r w:rsidRPr="006A62BB">
        <w:rPr>
          <w:rFonts w:cs="Arial"/>
          <w:b/>
          <w:szCs w:val="22"/>
          <w:u w:val="single"/>
          <w:lang w:eastAsia="en-GB"/>
        </w:rPr>
        <w:t>TENDER RESPONSE FORM</w:t>
      </w:r>
      <w:r>
        <w:rPr>
          <w:rFonts w:cs="Arial"/>
          <w:b/>
          <w:szCs w:val="22"/>
          <w:u w:val="single"/>
          <w:lang w:eastAsia="en-GB"/>
        </w:rPr>
        <w:t xml:space="preserve"> – MANDATORY AND QUALITY REQUIREMENTS</w:t>
      </w:r>
    </w:p>
    <w:p w:rsidR="00C05F9A" w:rsidRPr="006A62BB" w:rsidRDefault="00C05F9A" w:rsidP="00C05F9A">
      <w:pPr>
        <w:jc w:val="center"/>
        <w:rPr>
          <w:rFonts w:cs="Arial"/>
          <w:b/>
          <w:szCs w:val="22"/>
          <w:u w:val="single"/>
          <w:lang w:eastAsia="en-GB"/>
        </w:rPr>
      </w:pPr>
    </w:p>
    <w:p w:rsidR="00C05F9A" w:rsidRPr="006A62BB" w:rsidRDefault="00C05F9A" w:rsidP="00C05F9A">
      <w:pPr>
        <w:rPr>
          <w:rFonts w:cs="Arial"/>
          <w:szCs w:val="22"/>
          <w:lang w:eastAsia="en-GB"/>
        </w:rPr>
      </w:pPr>
      <w:r w:rsidRPr="006A62BB">
        <w:rPr>
          <w:rFonts w:cs="Arial"/>
          <w:szCs w:val="22"/>
          <w:lang w:eastAsia="en-GB"/>
        </w:rPr>
        <w:t>To be completed in accordance with DEFFORM 47 Section D Response Guidance Tables 4 to 8.</w:t>
      </w:r>
    </w:p>
    <w:p w:rsidR="00C05F9A" w:rsidRPr="006A62BB" w:rsidRDefault="00C05F9A" w:rsidP="00C05F9A">
      <w:pPr>
        <w:rPr>
          <w:rFonts w:cs="Arial"/>
          <w:szCs w:val="22"/>
          <w:lang w:eastAsia="en-GB"/>
        </w:rPr>
      </w:pPr>
    </w:p>
    <w:tbl>
      <w:tblPr>
        <w:tblpPr w:leftFromText="180" w:rightFromText="180" w:vertAnchor="text" w:horzAnchor="margin" w:tblpY="93"/>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1"/>
        <w:gridCol w:w="2861"/>
        <w:gridCol w:w="5245"/>
      </w:tblGrid>
      <w:tr w:rsidR="00C05F9A" w:rsidRPr="006A62BB" w:rsidTr="00F51CB8">
        <w:trPr>
          <w:cantSplit/>
          <w:trHeight w:val="454"/>
        </w:trPr>
        <w:tc>
          <w:tcPr>
            <w:tcW w:w="791"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b/>
                <w:color w:val="FFFFFF"/>
                <w:szCs w:val="22"/>
              </w:rPr>
            </w:pPr>
            <w:r w:rsidRPr="006A62BB">
              <w:rPr>
                <w:rFonts w:cs="Arial"/>
                <w:b/>
                <w:color w:val="FFFFFF"/>
                <w:szCs w:val="22"/>
              </w:rPr>
              <w:t>[1]</w:t>
            </w:r>
          </w:p>
        </w:tc>
        <w:tc>
          <w:tcPr>
            <w:tcW w:w="2861"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b/>
                <w:color w:val="FFFFFF"/>
                <w:szCs w:val="22"/>
              </w:rPr>
            </w:pPr>
            <w:r w:rsidRPr="006A62BB">
              <w:rPr>
                <w:rFonts w:cs="Arial"/>
                <w:b/>
                <w:color w:val="FFFFFF"/>
                <w:szCs w:val="22"/>
              </w:rPr>
              <w:t>COMPANY INFORMATION</w:t>
            </w:r>
          </w:p>
        </w:tc>
        <w:tc>
          <w:tcPr>
            <w:tcW w:w="5245" w:type="dxa"/>
            <w:shd w:val="clear" w:color="auto" w:fill="000000"/>
          </w:tcPr>
          <w:p w:rsidR="00C05F9A" w:rsidRPr="006A62BB" w:rsidRDefault="00C05F9A" w:rsidP="00F51CB8">
            <w:pPr>
              <w:widowControl w:val="0"/>
              <w:overflowPunct w:val="0"/>
              <w:autoSpaceDE w:val="0"/>
              <w:autoSpaceDN w:val="0"/>
              <w:adjustRightInd w:val="0"/>
              <w:spacing w:before="60" w:after="60"/>
              <w:jc w:val="center"/>
              <w:textAlignment w:val="baseline"/>
              <w:rPr>
                <w:rFonts w:cs="Arial"/>
                <w:b/>
                <w:color w:val="FFFFFF"/>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[1.1]</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Full company name.</w:t>
            </w:r>
          </w:p>
        </w:tc>
        <w:tc>
          <w:tcPr>
            <w:tcW w:w="5245" w:type="dxa"/>
          </w:tcPr>
          <w:p w:rsidR="00C05F9A" w:rsidRPr="006A62BB" w:rsidRDefault="00C05F9A" w:rsidP="00F51CB8">
            <w:pPr>
              <w:widowControl w:val="0"/>
              <w:spacing w:before="60" w:after="60"/>
              <w:rPr>
                <w:rFonts w:cs="Arial"/>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[1.2]</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Registered office address.</w:t>
            </w:r>
          </w:p>
        </w:tc>
        <w:tc>
          <w:tcPr>
            <w:tcW w:w="5245" w:type="dxa"/>
          </w:tcPr>
          <w:p w:rsidR="00C05F9A" w:rsidRPr="006A62BB" w:rsidRDefault="00C05F9A" w:rsidP="00F51CB8">
            <w:pPr>
              <w:widowControl w:val="0"/>
              <w:spacing w:before="60" w:after="60"/>
              <w:rPr>
                <w:rFonts w:cs="Arial"/>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[1.3]</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Company or charity registration number.</w:t>
            </w:r>
          </w:p>
        </w:tc>
        <w:tc>
          <w:tcPr>
            <w:tcW w:w="5245" w:type="dxa"/>
          </w:tcPr>
          <w:p w:rsidR="00C05F9A" w:rsidRPr="006A62BB" w:rsidRDefault="00C05F9A" w:rsidP="00F51CB8">
            <w:pPr>
              <w:widowControl w:val="0"/>
              <w:spacing w:before="60" w:after="60"/>
              <w:rPr>
                <w:rFonts w:cs="Arial"/>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[1.4]</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Please state whether your company is a SME.</w:t>
            </w:r>
          </w:p>
        </w:tc>
        <w:tc>
          <w:tcPr>
            <w:tcW w:w="5245" w:type="dxa"/>
          </w:tcPr>
          <w:p w:rsidR="00C05F9A" w:rsidRPr="006A62BB" w:rsidRDefault="00C05F9A" w:rsidP="00F51CB8">
            <w:pPr>
              <w:widowControl w:val="0"/>
              <w:spacing w:before="60" w:after="60"/>
              <w:rPr>
                <w:rFonts w:cs="Arial"/>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[1.5]</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Please state whether your company is a voluntary, community or social enterprise organisation.</w:t>
            </w:r>
          </w:p>
        </w:tc>
        <w:tc>
          <w:tcPr>
            <w:tcW w:w="5245" w:type="dxa"/>
          </w:tcPr>
          <w:p w:rsidR="00C05F9A" w:rsidRPr="006A62BB" w:rsidRDefault="00C05F9A" w:rsidP="00F51CB8">
            <w:pPr>
              <w:widowControl w:val="0"/>
              <w:spacing w:before="60" w:after="60"/>
              <w:rPr>
                <w:rFonts w:cs="Arial"/>
                <w:szCs w:val="22"/>
              </w:rPr>
            </w:pPr>
          </w:p>
        </w:tc>
      </w:tr>
      <w:tr w:rsidR="00C05F9A" w:rsidRPr="006A62BB" w:rsidTr="00F51CB8">
        <w:trPr>
          <w:cantSplit/>
          <w:trHeight w:val="454"/>
        </w:trPr>
        <w:tc>
          <w:tcPr>
            <w:tcW w:w="791"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[1.6]</w:t>
            </w:r>
          </w:p>
        </w:tc>
        <w:tc>
          <w:tcPr>
            <w:tcW w:w="2861" w:type="dxa"/>
          </w:tcPr>
          <w:p w:rsidR="00C05F9A" w:rsidRPr="006A62BB" w:rsidRDefault="00C05F9A" w:rsidP="00F51CB8">
            <w:pPr>
              <w:widowControl w:val="0"/>
              <w:spacing w:before="60" w:after="60"/>
              <w:rPr>
                <w:rFonts w:cs="Arial"/>
                <w:szCs w:val="22"/>
              </w:rPr>
            </w:pPr>
            <w:r w:rsidRPr="006A62BB">
              <w:rPr>
                <w:rFonts w:cs="Arial"/>
                <w:szCs w:val="22"/>
              </w:rPr>
              <w:t>Name of immediate parent company.</w:t>
            </w:r>
          </w:p>
        </w:tc>
        <w:tc>
          <w:tcPr>
            <w:tcW w:w="5245" w:type="dxa"/>
          </w:tcPr>
          <w:p w:rsidR="00C05F9A" w:rsidRPr="006A62BB" w:rsidRDefault="00C05F9A" w:rsidP="00F51CB8">
            <w:pPr>
              <w:widowControl w:val="0"/>
              <w:spacing w:before="60" w:after="60"/>
              <w:rPr>
                <w:rFonts w:cs="Arial"/>
                <w:szCs w:val="22"/>
              </w:rPr>
            </w:pPr>
          </w:p>
        </w:tc>
      </w:tr>
    </w:tbl>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p w:rsidR="00C05F9A" w:rsidRPr="006A62BB" w:rsidRDefault="00C05F9A" w:rsidP="00C05F9A">
      <w:pPr>
        <w:rPr>
          <w:rFonts w:cs="Arial"/>
          <w:szCs w:val="22"/>
          <w:lang w:eastAsia="en-G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869"/>
        <w:gridCol w:w="5245"/>
      </w:tblGrid>
      <w:tr w:rsidR="00C05F9A" w:rsidRPr="006A62BB" w:rsidTr="00F51CB8">
        <w:trPr>
          <w:cantSplit/>
          <w:trHeight w:val="454"/>
        </w:trPr>
        <w:tc>
          <w:tcPr>
            <w:tcW w:w="783" w:type="dxa"/>
            <w:shd w:val="clear" w:color="auto" w:fill="000000"/>
            <w:vAlign w:val="center"/>
          </w:tcPr>
          <w:p w:rsidR="00C05F9A" w:rsidRPr="006A62BB" w:rsidRDefault="00C05F9A" w:rsidP="00F51CB8">
            <w:pPr>
              <w:widowControl w:val="0"/>
              <w:spacing w:before="60" w:after="60"/>
              <w:jc w:val="center"/>
              <w:rPr>
                <w:rFonts w:cs="Arial"/>
                <w:b/>
                <w:color w:val="FFFFFF"/>
                <w:szCs w:val="22"/>
              </w:rPr>
            </w:pPr>
            <w:r w:rsidRPr="006A62BB">
              <w:rPr>
                <w:rFonts w:cs="Arial"/>
                <w:b/>
                <w:color w:val="FFFFFF"/>
                <w:szCs w:val="22"/>
              </w:rPr>
              <w:t xml:space="preserve"> [2]</w:t>
            </w:r>
          </w:p>
        </w:tc>
        <w:tc>
          <w:tcPr>
            <w:tcW w:w="2869"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color w:val="FFFFFF"/>
                <w:szCs w:val="22"/>
              </w:rPr>
            </w:pPr>
            <w:r w:rsidRPr="006A62BB">
              <w:rPr>
                <w:rFonts w:cs="Arial"/>
                <w:b/>
                <w:color w:val="FFFFFF"/>
                <w:szCs w:val="22"/>
              </w:rPr>
              <w:t>TENDER CONTACT</w:t>
            </w:r>
          </w:p>
        </w:tc>
        <w:tc>
          <w:tcPr>
            <w:tcW w:w="5245" w:type="dxa"/>
            <w:shd w:val="clear" w:color="auto" w:fill="000000"/>
          </w:tcPr>
          <w:p w:rsidR="00C05F9A" w:rsidRPr="006A62BB" w:rsidRDefault="00C05F9A" w:rsidP="00F51CB8">
            <w:pPr>
              <w:widowControl w:val="0"/>
              <w:overflowPunct w:val="0"/>
              <w:autoSpaceDE w:val="0"/>
              <w:autoSpaceDN w:val="0"/>
              <w:adjustRightInd w:val="0"/>
              <w:spacing w:before="60" w:after="60"/>
              <w:jc w:val="center"/>
              <w:textAlignment w:val="baseline"/>
              <w:rPr>
                <w:rFonts w:cs="Arial"/>
                <w:b/>
                <w:color w:val="FFFFFF"/>
                <w:szCs w:val="22"/>
              </w:rPr>
            </w:pPr>
          </w:p>
        </w:tc>
      </w:tr>
      <w:tr w:rsidR="00C05F9A" w:rsidRPr="006A62BB" w:rsidTr="00F51CB8">
        <w:trPr>
          <w:cantSplit/>
          <w:trHeight w:val="454"/>
        </w:trPr>
        <w:tc>
          <w:tcPr>
            <w:tcW w:w="783"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[2.1]</w:t>
            </w:r>
          </w:p>
        </w:tc>
        <w:tc>
          <w:tcPr>
            <w:tcW w:w="2869" w:type="dxa"/>
            <w:vAlign w:val="center"/>
          </w:tcPr>
          <w:p w:rsidR="00C05F9A" w:rsidRPr="006A62BB" w:rsidRDefault="00C05F9A" w:rsidP="00F51CB8">
            <w:pPr>
              <w:widowControl w:val="0"/>
              <w:spacing w:before="60" w:after="60"/>
              <w:rPr>
                <w:rFonts w:cs="Arial"/>
                <w:szCs w:val="22"/>
              </w:rPr>
            </w:pPr>
            <w:r w:rsidRPr="006A62BB">
              <w:rPr>
                <w:rFonts w:cs="Arial"/>
                <w:szCs w:val="22"/>
              </w:rPr>
              <w:t>Name.</w:t>
            </w:r>
          </w:p>
        </w:tc>
        <w:tc>
          <w:tcPr>
            <w:tcW w:w="5245" w:type="dxa"/>
          </w:tcPr>
          <w:p w:rsidR="00C05F9A" w:rsidRPr="006A62BB" w:rsidRDefault="00C05F9A" w:rsidP="00F51CB8">
            <w:pPr>
              <w:widowControl w:val="0"/>
              <w:spacing w:before="60" w:after="60"/>
              <w:jc w:val="center"/>
              <w:rPr>
                <w:rFonts w:cs="Arial"/>
                <w:szCs w:val="22"/>
              </w:rPr>
            </w:pPr>
          </w:p>
        </w:tc>
      </w:tr>
      <w:tr w:rsidR="00C05F9A" w:rsidRPr="006A62BB" w:rsidTr="00F51CB8">
        <w:trPr>
          <w:cantSplit/>
          <w:trHeight w:val="454"/>
        </w:trPr>
        <w:tc>
          <w:tcPr>
            <w:tcW w:w="783"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[2.2]</w:t>
            </w:r>
          </w:p>
        </w:tc>
        <w:tc>
          <w:tcPr>
            <w:tcW w:w="2869" w:type="dxa"/>
            <w:vAlign w:val="center"/>
          </w:tcPr>
          <w:p w:rsidR="00C05F9A" w:rsidRPr="006A62BB" w:rsidRDefault="00C05F9A" w:rsidP="00F51CB8">
            <w:pPr>
              <w:widowControl w:val="0"/>
              <w:spacing w:before="60" w:after="60"/>
              <w:rPr>
                <w:rFonts w:cs="Arial"/>
                <w:szCs w:val="22"/>
              </w:rPr>
            </w:pPr>
            <w:r w:rsidRPr="006A62BB">
              <w:rPr>
                <w:rFonts w:cs="Arial"/>
                <w:szCs w:val="22"/>
              </w:rPr>
              <w:t>Address, Postcode and Country.</w:t>
            </w:r>
          </w:p>
        </w:tc>
        <w:tc>
          <w:tcPr>
            <w:tcW w:w="5245" w:type="dxa"/>
          </w:tcPr>
          <w:p w:rsidR="00C05F9A" w:rsidRPr="006A62BB" w:rsidRDefault="00C05F9A" w:rsidP="00F51CB8">
            <w:pPr>
              <w:widowControl w:val="0"/>
              <w:spacing w:before="60" w:after="60"/>
              <w:jc w:val="center"/>
              <w:rPr>
                <w:rFonts w:cs="Arial"/>
                <w:szCs w:val="22"/>
              </w:rPr>
            </w:pPr>
          </w:p>
        </w:tc>
      </w:tr>
      <w:tr w:rsidR="00C05F9A" w:rsidRPr="006A62BB" w:rsidTr="00F51CB8">
        <w:trPr>
          <w:cantSplit/>
          <w:trHeight w:val="454"/>
        </w:trPr>
        <w:tc>
          <w:tcPr>
            <w:tcW w:w="783" w:type="dxa"/>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[2.3]</w:t>
            </w:r>
          </w:p>
        </w:tc>
        <w:tc>
          <w:tcPr>
            <w:tcW w:w="2869" w:type="dxa"/>
            <w:vAlign w:val="center"/>
          </w:tcPr>
          <w:p w:rsidR="00C05F9A" w:rsidRPr="006A62BB" w:rsidRDefault="00C05F9A" w:rsidP="00F51CB8">
            <w:pPr>
              <w:widowControl w:val="0"/>
              <w:spacing w:before="60" w:after="60"/>
              <w:rPr>
                <w:rFonts w:cs="Arial"/>
                <w:szCs w:val="22"/>
              </w:rPr>
            </w:pPr>
            <w:r w:rsidRPr="006A62BB">
              <w:rPr>
                <w:rFonts w:cs="Arial"/>
                <w:szCs w:val="22"/>
              </w:rPr>
              <w:t>Telephone number.</w:t>
            </w:r>
          </w:p>
        </w:tc>
        <w:tc>
          <w:tcPr>
            <w:tcW w:w="5245" w:type="dxa"/>
          </w:tcPr>
          <w:p w:rsidR="00C05F9A" w:rsidRPr="006A62BB" w:rsidRDefault="00C05F9A" w:rsidP="00F51CB8">
            <w:pPr>
              <w:widowControl w:val="0"/>
              <w:spacing w:before="60" w:after="60"/>
              <w:jc w:val="center"/>
              <w:rPr>
                <w:rFonts w:cs="Arial"/>
                <w:szCs w:val="22"/>
              </w:rPr>
            </w:pPr>
          </w:p>
        </w:tc>
      </w:tr>
      <w:tr w:rsidR="00C05F9A" w:rsidRPr="006A62BB" w:rsidTr="00F51CB8">
        <w:trPr>
          <w:cantSplit/>
          <w:trHeight w:val="454"/>
        </w:trPr>
        <w:tc>
          <w:tcPr>
            <w:tcW w:w="783" w:type="dxa"/>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[2.4]</w:t>
            </w:r>
          </w:p>
        </w:tc>
        <w:tc>
          <w:tcPr>
            <w:tcW w:w="2869" w:type="dxa"/>
            <w:vAlign w:val="center"/>
          </w:tcPr>
          <w:p w:rsidR="00C05F9A" w:rsidRPr="006A62BB" w:rsidRDefault="00C05F9A" w:rsidP="00F51CB8">
            <w:pPr>
              <w:widowControl w:val="0"/>
              <w:spacing w:before="60" w:after="60"/>
              <w:rPr>
                <w:rFonts w:cs="Arial"/>
                <w:szCs w:val="22"/>
              </w:rPr>
            </w:pPr>
            <w:r w:rsidRPr="006A62BB">
              <w:rPr>
                <w:rFonts w:cs="Arial"/>
                <w:szCs w:val="22"/>
              </w:rPr>
              <w:t>Mobile number.</w:t>
            </w:r>
          </w:p>
        </w:tc>
        <w:tc>
          <w:tcPr>
            <w:tcW w:w="5245" w:type="dxa"/>
          </w:tcPr>
          <w:p w:rsidR="00C05F9A" w:rsidRPr="006A62BB" w:rsidRDefault="00C05F9A" w:rsidP="00F51CB8">
            <w:pPr>
              <w:widowControl w:val="0"/>
              <w:spacing w:before="60" w:after="60"/>
              <w:jc w:val="center"/>
              <w:rPr>
                <w:rFonts w:cs="Arial"/>
                <w:szCs w:val="22"/>
              </w:rPr>
            </w:pPr>
          </w:p>
        </w:tc>
      </w:tr>
      <w:tr w:rsidR="00C05F9A" w:rsidRPr="006A62BB" w:rsidTr="00F51CB8">
        <w:trPr>
          <w:cantSplit/>
          <w:trHeight w:val="454"/>
        </w:trPr>
        <w:tc>
          <w:tcPr>
            <w:tcW w:w="783" w:type="dxa"/>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[2.5]</w:t>
            </w:r>
          </w:p>
        </w:tc>
        <w:tc>
          <w:tcPr>
            <w:tcW w:w="2869" w:type="dxa"/>
            <w:vAlign w:val="center"/>
          </w:tcPr>
          <w:p w:rsidR="00C05F9A" w:rsidRPr="006A62BB" w:rsidRDefault="00C05F9A" w:rsidP="00F51CB8">
            <w:pPr>
              <w:widowControl w:val="0"/>
              <w:spacing w:before="60" w:after="60"/>
              <w:rPr>
                <w:rFonts w:cs="Arial"/>
                <w:szCs w:val="22"/>
              </w:rPr>
            </w:pPr>
            <w:r w:rsidRPr="006A62BB">
              <w:rPr>
                <w:rFonts w:cs="Arial"/>
                <w:szCs w:val="22"/>
              </w:rPr>
              <w:t>E-mail address.</w:t>
            </w:r>
          </w:p>
        </w:tc>
        <w:tc>
          <w:tcPr>
            <w:tcW w:w="5245" w:type="dxa"/>
          </w:tcPr>
          <w:p w:rsidR="00C05F9A" w:rsidRPr="006A62BB" w:rsidRDefault="00C05F9A" w:rsidP="00F51CB8">
            <w:pPr>
              <w:widowControl w:val="0"/>
              <w:spacing w:before="60" w:after="60"/>
              <w:jc w:val="center"/>
              <w:rPr>
                <w:rFonts w:cs="Arial"/>
                <w:szCs w:val="22"/>
              </w:rPr>
            </w:pPr>
          </w:p>
        </w:tc>
      </w:tr>
    </w:tbl>
    <w:p w:rsidR="00C05F9A" w:rsidRPr="006A62BB" w:rsidRDefault="00C05F9A" w:rsidP="00C05F9A">
      <w:pPr>
        <w:widowControl w:val="0"/>
        <w:rPr>
          <w:rFonts w:cs="Arial"/>
          <w:szCs w:val="22"/>
        </w:rPr>
      </w:pPr>
    </w:p>
    <w:tbl>
      <w:tblPr>
        <w:tblW w:w="974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
        <w:gridCol w:w="4972"/>
        <w:gridCol w:w="1170"/>
        <w:gridCol w:w="891"/>
        <w:gridCol w:w="257"/>
        <w:gridCol w:w="634"/>
        <w:gridCol w:w="891"/>
      </w:tblGrid>
      <w:tr w:rsidR="00C05F9A" w:rsidRPr="006A62BB" w:rsidTr="00F51CB8">
        <w:trPr>
          <w:cantSplit/>
          <w:trHeight w:val="454"/>
          <w:jc w:val="center"/>
        </w:trPr>
        <w:tc>
          <w:tcPr>
            <w:tcW w:w="932" w:type="dxa"/>
            <w:shd w:val="clear" w:color="auto" w:fill="000000"/>
            <w:vAlign w:val="center"/>
          </w:tcPr>
          <w:p w:rsidR="00C05F9A" w:rsidRPr="006A62BB" w:rsidRDefault="00C05F9A" w:rsidP="00F51CB8">
            <w:pPr>
              <w:widowControl w:val="0"/>
              <w:spacing w:before="60" w:after="60"/>
              <w:jc w:val="center"/>
              <w:rPr>
                <w:rFonts w:cs="Arial"/>
                <w:b/>
                <w:color w:val="FFFFFF"/>
                <w:szCs w:val="22"/>
              </w:rPr>
            </w:pPr>
            <w:r w:rsidRPr="006A62BB">
              <w:rPr>
                <w:rFonts w:cs="Arial"/>
                <w:b/>
                <w:color w:val="FFFFFF"/>
                <w:szCs w:val="22"/>
              </w:rPr>
              <w:t>[3]</w:t>
            </w:r>
          </w:p>
        </w:tc>
        <w:tc>
          <w:tcPr>
            <w:tcW w:w="4972"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textAlignment w:val="baseline"/>
              <w:rPr>
                <w:rFonts w:cs="Arial"/>
                <w:color w:val="FFFFFF"/>
                <w:szCs w:val="22"/>
              </w:rPr>
            </w:pPr>
            <w:r w:rsidRPr="006A62BB">
              <w:rPr>
                <w:rFonts w:cs="Arial"/>
                <w:b/>
                <w:color w:val="FFFFFF"/>
                <w:szCs w:val="22"/>
              </w:rPr>
              <w:t xml:space="preserve">Mandatory Requirements </w:t>
            </w:r>
            <w:r w:rsidRPr="006A62BB">
              <w:rPr>
                <w:rFonts w:cs="Arial"/>
                <w:b/>
                <w:color w:val="FFFFFF"/>
                <w:szCs w:val="22"/>
              </w:rPr>
              <w:tab/>
            </w:r>
          </w:p>
        </w:tc>
        <w:tc>
          <w:tcPr>
            <w:tcW w:w="1170"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color w:val="FFFFFF"/>
                <w:szCs w:val="22"/>
              </w:rPr>
            </w:pPr>
            <w:r w:rsidRPr="006A62BB">
              <w:rPr>
                <w:rFonts w:cs="Arial"/>
                <w:b/>
                <w:szCs w:val="22"/>
              </w:rPr>
              <w:t>Pass/Fail</w:t>
            </w:r>
          </w:p>
        </w:tc>
        <w:tc>
          <w:tcPr>
            <w:tcW w:w="891" w:type="dxa"/>
            <w:shd w:val="clear" w:color="auto" w:fill="000000"/>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szCs w:val="22"/>
              </w:rPr>
            </w:pPr>
          </w:p>
        </w:tc>
        <w:tc>
          <w:tcPr>
            <w:tcW w:w="891" w:type="dxa"/>
            <w:gridSpan w:val="2"/>
            <w:shd w:val="clear" w:color="auto" w:fill="000000"/>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szCs w:val="22"/>
              </w:rPr>
            </w:pPr>
          </w:p>
        </w:tc>
        <w:tc>
          <w:tcPr>
            <w:tcW w:w="891" w:type="dxa"/>
            <w:shd w:val="clear" w:color="auto" w:fill="000000"/>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szCs w:val="22"/>
              </w:rPr>
            </w:pPr>
          </w:p>
        </w:tc>
      </w:tr>
      <w:tr w:rsidR="00C05F9A" w:rsidRPr="006A62BB" w:rsidTr="00F51CB8">
        <w:trPr>
          <w:cantSplit/>
          <w:trHeight w:val="454"/>
          <w:jc w:val="center"/>
        </w:trPr>
        <w:tc>
          <w:tcPr>
            <w:tcW w:w="9747" w:type="dxa"/>
            <w:gridSpan w:val="7"/>
            <w:vAlign w:val="center"/>
          </w:tcPr>
          <w:p w:rsidR="00C05F9A" w:rsidRPr="006A62BB" w:rsidRDefault="00C05F9A" w:rsidP="00F51CB8">
            <w:pPr>
              <w:widowControl w:val="0"/>
              <w:overflowPunct w:val="0"/>
              <w:autoSpaceDE w:val="0"/>
              <w:autoSpaceDN w:val="0"/>
              <w:adjustRightInd w:val="0"/>
              <w:spacing w:before="60" w:after="60"/>
              <w:jc w:val="both"/>
              <w:textAlignment w:val="baseline"/>
              <w:rPr>
                <w:rFonts w:cs="Arial"/>
                <w:b/>
                <w:szCs w:val="22"/>
              </w:rPr>
            </w:pPr>
            <w:r w:rsidRPr="006A62BB">
              <w:rPr>
                <w:rFonts w:cs="Arial"/>
                <w:b/>
                <w:szCs w:val="22"/>
              </w:rPr>
              <w:t>Please Note:</w:t>
            </w:r>
            <w:r w:rsidRPr="006A62BB">
              <w:rPr>
                <w:rFonts w:cs="Arial"/>
                <w:szCs w:val="22"/>
              </w:rPr>
              <w:t xml:space="preserve"> The following questions are  Pass / Fail questions, therefore if a Tenderer cannot or is unwilling to answer ‘Yes’, their Tender will be deemed non-compliant and they will be unable to be considered for this requirement. The Tenderer should confirm by deleting the inappropriate answer, and completing and submitting required documentation / online questionnaire.</w:t>
            </w: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[3.1]</w:t>
            </w:r>
          </w:p>
        </w:tc>
        <w:tc>
          <w:tcPr>
            <w:tcW w:w="7290" w:type="dxa"/>
            <w:gridSpan w:val="4"/>
            <w:vAlign w:val="center"/>
          </w:tcPr>
          <w:p w:rsidR="00C05F9A" w:rsidRPr="006A62BB" w:rsidRDefault="00C05F9A" w:rsidP="00F51CB8">
            <w:pPr>
              <w:widowControl w:val="0"/>
              <w:spacing w:before="60" w:after="60"/>
              <w:jc w:val="both"/>
              <w:rPr>
                <w:rFonts w:cs="Arial"/>
                <w:szCs w:val="22"/>
              </w:rPr>
            </w:pPr>
            <w:r w:rsidRPr="006A62BB">
              <w:rPr>
                <w:rFonts w:cs="Arial"/>
                <w:szCs w:val="22"/>
              </w:rPr>
              <w:t xml:space="preserve">Do you agree, without caveats or limitations, that in the event you are successful in this Procurement, you will unreservedly sign the Terms and Conditions of Contract as set out at Annex B to DEFFORM 47 upon award of the Contract?  </w:t>
            </w:r>
          </w:p>
        </w:tc>
        <w:tc>
          <w:tcPr>
            <w:tcW w:w="1525" w:type="dxa"/>
            <w:gridSpan w:val="2"/>
          </w:tcPr>
          <w:p w:rsidR="00C05F9A" w:rsidRPr="006A62BB" w:rsidRDefault="00C05F9A" w:rsidP="00F51CB8">
            <w:pPr>
              <w:widowControl w:val="0"/>
              <w:spacing w:before="60" w:after="60"/>
              <w:jc w:val="both"/>
              <w:rPr>
                <w:rFonts w:cs="Arial"/>
                <w:szCs w:val="22"/>
              </w:rPr>
            </w:pPr>
            <w:r w:rsidRPr="006A62BB">
              <w:rPr>
                <w:rFonts w:cs="Arial"/>
                <w:szCs w:val="22"/>
              </w:rPr>
              <w:t>Yes / No</w:t>
            </w: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[3.2]</w:t>
            </w:r>
          </w:p>
        </w:tc>
        <w:tc>
          <w:tcPr>
            <w:tcW w:w="7290" w:type="dxa"/>
            <w:gridSpan w:val="4"/>
            <w:vAlign w:val="center"/>
          </w:tcPr>
          <w:p w:rsidR="00C05F9A" w:rsidRPr="006A62BB" w:rsidRDefault="00C05F9A" w:rsidP="00F51CB8">
            <w:pPr>
              <w:widowControl w:val="0"/>
              <w:spacing w:before="60" w:after="60"/>
              <w:jc w:val="both"/>
              <w:rPr>
                <w:rFonts w:cs="Arial"/>
                <w:szCs w:val="22"/>
              </w:rPr>
            </w:pPr>
            <w:r w:rsidRPr="006A62BB">
              <w:rPr>
                <w:rFonts w:cs="Arial"/>
                <w:szCs w:val="22"/>
              </w:rPr>
              <w:t>Please confirm you are able to meet the requirement as detailed within the Schedule 3 (Statement of Requirement) to Annex B to DEFFORM 47?</w:t>
            </w:r>
          </w:p>
        </w:tc>
        <w:tc>
          <w:tcPr>
            <w:tcW w:w="1525" w:type="dxa"/>
            <w:gridSpan w:val="2"/>
          </w:tcPr>
          <w:p w:rsidR="00C05F9A" w:rsidRPr="006A62BB" w:rsidRDefault="00C05F9A" w:rsidP="00F51CB8">
            <w:pPr>
              <w:widowControl w:val="0"/>
              <w:spacing w:before="60" w:after="60"/>
              <w:jc w:val="both"/>
              <w:rPr>
                <w:rFonts w:cs="Arial"/>
                <w:szCs w:val="22"/>
              </w:rPr>
            </w:pPr>
            <w:r w:rsidRPr="006A62BB">
              <w:rPr>
                <w:rFonts w:cs="Arial"/>
                <w:szCs w:val="22"/>
              </w:rPr>
              <w:t>Yes / No</w:t>
            </w: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lastRenderedPageBreak/>
              <w:t>[3.3]</w:t>
            </w:r>
          </w:p>
        </w:tc>
        <w:tc>
          <w:tcPr>
            <w:tcW w:w="7290" w:type="dxa"/>
            <w:gridSpan w:val="4"/>
            <w:vAlign w:val="center"/>
          </w:tcPr>
          <w:p w:rsidR="00C05F9A" w:rsidRPr="006A62BB" w:rsidRDefault="00C05F9A" w:rsidP="00F51CB8">
            <w:pPr>
              <w:widowControl w:val="0"/>
              <w:spacing w:before="60" w:after="60"/>
              <w:rPr>
                <w:rFonts w:cs="Arial"/>
                <w:szCs w:val="22"/>
              </w:rPr>
            </w:pPr>
            <w:r w:rsidRPr="006A62BB">
              <w:rPr>
                <w:rFonts w:cs="Arial"/>
                <w:szCs w:val="22"/>
              </w:rPr>
              <w:t>Please confirm you are able to meet the following security criteria:</w:t>
            </w:r>
          </w:p>
          <w:p w:rsidR="00C05F9A" w:rsidRPr="006A62BB" w:rsidRDefault="00C05F9A" w:rsidP="00F51CB8">
            <w:pPr>
              <w:widowControl w:val="0"/>
              <w:spacing w:before="60" w:after="60"/>
              <w:rPr>
                <w:rFonts w:cs="Arial"/>
                <w:szCs w:val="22"/>
              </w:rPr>
            </w:pPr>
            <w:r w:rsidRPr="006A62BB">
              <w:rPr>
                <w:rFonts w:cs="Arial"/>
                <w:szCs w:val="22"/>
              </w:rPr>
              <w:t xml:space="preserve">1. </w:t>
            </w:r>
            <w:proofErr w:type="gramStart"/>
            <w:r w:rsidRPr="006A62BB">
              <w:rPr>
                <w:rFonts w:cs="Arial"/>
                <w:szCs w:val="22"/>
              </w:rPr>
              <w:t>that</w:t>
            </w:r>
            <w:proofErr w:type="gramEnd"/>
            <w:r w:rsidRPr="006A62BB">
              <w:rPr>
                <w:rFonts w:cs="Arial"/>
                <w:szCs w:val="22"/>
              </w:rPr>
              <w:t xml:space="preserve"> you conform with ISO 27001, including Cyber Essentials certification requirements, and ISO 27002. Evidence is to be provided in the form of certificates and supporting documentation demonstrating minimum Cyber Essentials requirements can be met.</w:t>
            </w:r>
          </w:p>
          <w:p w:rsidR="00C05F9A" w:rsidRPr="006A62BB" w:rsidRDefault="00C05F9A" w:rsidP="00F51CB8">
            <w:pPr>
              <w:widowControl w:val="0"/>
              <w:spacing w:before="60" w:after="60"/>
              <w:rPr>
                <w:rFonts w:cs="Arial"/>
                <w:szCs w:val="22"/>
              </w:rPr>
            </w:pPr>
            <w:r w:rsidRPr="006A62BB">
              <w:rPr>
                <w:rFonts w:cs="Arial"/>
                <w:szCs w:val="22"/>
              </w:rPr>
              <w:t xml:space="preserve">2. </w:t>
            </w:r>
            <w:proofErr w:type="gramStart"/>
            <w:r w:rsidRPr="006A62BB">
              <w:rPr>
                <w:rFonts w:cs="Arial"/>
                <w:szCs w:val="22"/>
              </w:rPr>
              <w:t>that</w:t>
            </w:r>
            <w:proofErr w:type="gramEnd"/>
            <w:r w:rsidRPr="006A62BB">
              <w:rPr>
                <w:rFonts w:cs="Arial"/>
                <w:szCs w:val="22"/>
              </w:rPr>
              <w:t xml:space="preserve"> your staff are cleared to, at least, the Baseline Personnel Security Standard.</w:t>
            </w:r>
          </w:p>
        </w:tc>
        <w:tc>
          <w:tcPr>
            <w:tcW w:w="1525" w:type="dxa"/>
            <w:gridSpan w:val="2"/>
          </w:tcPr>
          <w:p w:rsidR="00C05F9A" w:rsidRPr="006A62BB" w:rsidRDefault="00C05F9A" w:rsidP="00F51CB8">
            <w:pPr>
              <w:widowControl w:val="0"/>
              <w:spacing w:before="60" w:after="60"/>
              <w:rPr>
                <w:rFonts w:cs="Arial"/>
                <w:szCs w:val="22"/>
              </w:rPr>
            </w:pPr>
            <w:r w:rsidRPr="006A62BB">
              <w:rPr>
                <w:rFonts w:cs="Arial"/>
                <w:szCs w:val="22"/>
              </w:rPr>
              <w:t>Yes / No</w:t>
            </w:r>
          </w:p>
          <w:p w:rsidR="00C05F9A" w:rsidRPr="006A62BB" w:rsidRDefault="00C05F9A" w:rsidP="00F51CB8">
            <w:pPr>
              <w:widowControl w:val="0"/>
              <w:spacing w:before="60" w:after="60"/>
              <w:rPr>
                <w:rFonts w:cs="Arial"/>
                <w:szCs w:val="22"/>
              </w:rPr>
            </w:pPr>
          </w:p>
          <w:p w:rsidR="00C05F9A" w:rsidRPr="006A62BB" w:rsidRDefault="00C05F9A" w:rsidP="00F51CB8">
            <w:pPr>
              <w:widowControl w:val="0"/>
              <w:spacing w:before="60" w:after="60"/>
              <w:rPr>
                <w:rFonts w:cs="Arial"/>
                <w:szCs w:val="22"/>
              </w:rPr>
            </w:pPr>
            <w:r w:rsidRPr="006A62BB">
              <w:rPr>
                <w:rFonts w:cs="Arial"/>
                <w:szCs w:val="22"/>
              </w:rPr>
              <w:t>(Please provide copies of all certification with your tender)</w:t>
            </w: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[3.4]</w:t>
            </w:r>
          </w:p>
        </w:tc>
        <w:tc>
          <w:tcPr>
            <w:tcW w:w="7290" w:type="dxa"/>
            <w:gridSpan w:val="4"/>
            <w:vAlign w:val="center"/>
          </w:tcPr>
          <w:p w:rsidR="00C05F9A" w:rsidRPr="006A62BB" w:rsidRDefault="00C05F9A" w:rsidP="00F51CB8">
            <w:pPr>
              <w:pStyle w:val="Default"/>
              <w:rPr>
                <w:rFonts w:ascii="Arial" w:hAnsi="Arial" w:cs="Arial"/>
                <w:color w:val="auto"/>
                <w:sz w:val="22"/>
                <w:szCs w:val="22"/>
              </w:rPr>
            </w:pPr>
            <w:r w:rsidRPr="006A62BB">
              <w:rPr>
                <w:rFonts w:ascii="Arial" w:hAnsi="Arial" w:cs="Arial"/>
                <w:color w:val="auto"/>
                <w:sz w:val="22"/>
                <w:szCs w:val="22"/>
                <w:lang w:eastAsia="en-US"/>
              </w:rPr>
              <w:t>Please confirm that you agree to adoption of MOD electronic payments system Contracting, Purchasing and Finance (CP&amp;F).</w:t>
            </w:r>
          </w:p>
        </w:tc>
        <w:tc>
          <w:tcPr>
            <w:tcW w:w="1525" w:type="dxa"/>
            <w:gridSpan w:val="2"/>
          </w:tcPr>
          <w:p w:rsidR="00C05F9A" w:rsidRPr="006A62BB" w:rsidRDefault="00C05F9A" w:rsidP="00F51CB8">
            <w:pPr>
              <w:widowControl w:val="0"/>
              <w:spacing w:before="60" w:after="60"/>
              <w:rPr>
                <w:rFonts w:cs="Arial"/>
                <w:szCs w:val="22"/>
              </w:rPr>
            </w:pPr>
            <w:r w:rsidRPr="006A62BB">
              <w:rPr>
                <w:rFonts w:cs="Arial"/>
                <w:szCs w:val="22"/>
              </w:rPr>
              <w:t>Yes / No</w:t>
            </w:r>
          </w:p>
        </w:tc>
      </w:tr>
      <w:tr w:rsidR="00C05F9A" w:rsidRPr="006A62BB" w:rsidTr="00F51CB8">
        <w:trPr>
          <w:cantSplit/>
          <w:trHeight w:val="454"/>
          <w:jc w:val="center"/>
        </w:trPr>
        <w:tc>
          <w:tcPr>
            <w:tcW w:w="9747" w:type="dxa"/>
            <w:gridSpan w:val="7"/>
            <w:vAlign w:val="center"/>
          </w:tcPr>
          <w:p w:rsidR="00C05F9A" w:rsidRPr="006A62BB" w:rsidRDefault="00C05F9A" w:rsidP="00F51CB8">
            <w:pPr>
              <w:widowControl w:val="0"/>
              <w:spacing w:before="60" w:after="60"/>
              <w:rPr>
                <w:rFonts w:cs="Arial"/>
                <w:b/>
                <w:szCs w:val="22"/>
              </w:rPr>
            </w:pPr>
            <w:r w:rsidRPr="006A62BB">
              <w:rPr>
                <w:rFonts w:cs="Arial"/>
                <w:b/>
                <w:szCs w:val="22"/>
              </w:rPr>
              <w:t>The following deliverables are required. The Tender will be deemed non-compliant if the documents and online questionnaire are not completed and submitted in support of the Tender.</w:t>
            </w: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[3.5]</w:t>
            </w:r>
          </w:p>
        </w:tc>
        <w:tc>
          <w:tcPr>
            <w:tcW w:w="8815" w:type="dxa"/>
            <w:gridSpan w:val="6"/>
            <w:vAlign w:val="center"/>
          </w:tcPr>
          <w:p w:rsidR="00FE6DD6" w:rsidRDefault="00FE6DD6" w:rsidP="00FE6DD6">
            <w:pPr>
              <w:pStyle w:val="Default"/>
              <w:rPr>
                <w:rFonts w:ascii="Arial" w:hAnsi="Arial" w:cs="Arial"/>
                <w:color w:val="auto"/>
                <w:sz w:val="22"/>
                <w:szCs w:val="22"/>
                <w:lang w:eastAsia="en-US"/>
              </w:rPr>
            </w:pPr>
            <w:r>
              <w:rPr>
                <w:rFonts w:ascii="Arial" w:hAnsi="Arial" w:cs="Arial"/>
                <w:color w:val="auto"/>
                <w:sz w:val="22"/>
                <w:szCs w:val="22"/>
                <w:lang w:eastAsia="en-US"/>
              </w:rPr>
              <w:t>Mandatory completion of online Supplier Assurance Questionnaire linked to unique Risk Assessment Reference RAR-53CVSVAU</w:t>
            </w:r>
          </w:p>
          <w:p w:rsidR="00C05F9A" w:rsidRDefault="001C6621" w:rsidP="001C6621">
            <w:pPr>
              <w:pStyle w:val="Default"/>
              <w:rPr>
                <w:rStyle w:val="Hyperlink"/>
                <w:rFonts w:ascii="Arial" w:hAnsi="Arial" w:cs="Arial"/>
                <w:sz w:val="22"/>
                <w:szCs w:val="22"/>
                <w:lang w:eastAsia="en-US"/>
              </w:rPr>
            </w:pPr>
            <w:hyperlink r:id="rId12" w:history="1">
              <w:r w:rsidR="00FE6DD6" w:rsidRPr="00E90CC2">
                <w:rPr>
                  <w:rStyle w:val="Hyperlink"/>
                  <w:rFonts w:ascii="Arial" w:hAnsi="Arial" w:cs="Arial"/>
                  <w:sz w:val="22"/>
                  <w:szCs w:val="22"/>
                  <w:lang w:eastAsia="en-US"/>
                </w:rPr>
                <w:t>https://suppliercyberprotection.service.xgov.uk/</w:t>
              </w:r>
            </w:hyperlink>
          </w:p>
          <w:p w:rsidR="001C6621" w:rsidRPr="001C6621" w:rsidRDefault="001C6621" w:rsidP="001C6621">
            <w:pPr>
              <w:pStyle w:val="Default"/>
              <w:rPr>
                <w:rFonts w:ascii="Arial" w:hAnsi="Arial" w:cs="Arial"/>
                <w:color w:val="auto"/>
                <w:sz w:val="22"/>
                <w:szCs w:val="22"/>
                <w:lang w:eastAsia="en-US"/>
              </w:rPr>
            </w:pPr>
            <w:bookmarkStart w:id="0" w:name="_GoBack"/>
            <w:bookmarkEnd w:id="0"/>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[3.6]</w:t>
            </w:r>
          </w:p>
        </w:tc>
        <w:tc>
          <w:tcPr>
            <w:tcW w:w="8815" w:type="dxa"/>
            <w:gridSpan w:val="6"/>
            <w:vAlign w:val="center"/>
          </w:tcPr>
          <w:p w:rsidR="00FE6DD6" w:rsidRDefault="00FE6DD6" w:rsidP="00FE6DD6">
            <w:pPr>
              <w:pStyle w:val="Default"/>
              <w:rPr>
                <w:rFonts w:ascii="Arial" w:hAnsi="Arial" w:cs="Arial"/>
                <w:color w:val="auto"/>
                <w:sz w:val="22"/>
                <w:szCs w:val="22"/>
                <w:lang w:eastAsia="en-US"/>
              </w:rPr>
            </w:pPr>
            <w:r w:rsidRPr="00E467BA">
              <w:rPr>
                <w:rFonts w:ascii="Arial" w:hAnsi="Arial" w:cs="Arial"/>
                <w:color w:val="auto"/>
                <w:sz w:val="22"/>
                <w:szCs w:val="22"/>
                <w:lang w:eastAsia="en-US"/>
              </w:rPr>
              <w:t>Mandatory completion</w:t>
            </w:r>
            <w:r>
              <w:rPr>
                <w:rFonts w:ascii="Arial" w:hAnsi="Arial" w:cs="Arial"/>
                <w:color w:val="auto"/>
                <w:sz w:val="22"/>
                <w:szCs w:val="22"/>
                <w:lang w:eastAsia="en-US"/>
              </w:rPr>
              <w:t xml:space="preserve"> (where required)</w:t>
            </w:r>
            <w:r w:rsidRPr="00E467BA">
              <w:rPr>
                <w:rFonts w:ascii="Arial" w:hAnsi="Arial" w:cs="Arial"/>
                <w:color w:val="auto"/>
                <w:sz w:val="22"/>
                <w:szCs w:val="22"/>
                <w:lang w:eastAsia="en-US"/>
              </w:rPr>
              <w:t xml:space="preserve"> of </w:t>
            </w:r>
            <w:r>
              <w:rPr>
                <w:rFonts w:ascii="Arial" w:hAnsi="Arial" w:cs="Arial"/>
                <w:color w:val="auto"/>
                <w:sz w:val="22"/>
                <w:szCs w:val="22"/>
                <w:lang w:eastAsia="en-US"/>
              </w:rPr>
              <w:t xml:space="preserve">Cyber Implementation Plan utilising </w:t>
            </w:r>
            <w:r w:rsidRPr="00A87364">
              <w:rPr>
                <w:rFonts w:ascii="Arial" w:hAnsi="Arial" w:cs="Arial"/>
                <w:color w:val="auto"/>
                <w:sz w:val="22"/>
                <w:szCs w:val="22"/>
                <w:lang w:eastAsia="en-US"/>
              </w:rPr>
              <w:t>DEFFORM 47 Annex E Cyber</w:t>
            </w:r>
            <w:r>
              <w:rPr>
                <w:rFonts w:ascii="Arial" w:hAnsi="Arial" w:cs="Arial"/>
                <w:color w:val="auto"/>
                <w:sz w:val="22"/>
                <w:szCs w:val="22"/>
                <w:lang w:eastAsia="en-US"/>
              </w:rPr>
              <w:t xml:space="preserve"> Implementation Plan Template following completion of online Supplier Assurance Questionnaire as detailed at [3.5] above.</w:t>
            </w:r>
          </w:p>
          <w:p w:rsidR="00C05F9A" w:rsidRPr="006A62BB" w:rsidRDefault="00C05F9A" w:rsidP="00FE6DD6">
            <w:pPr>
              <w:pStyle w:val="Default"/>
              <w:rPr>
                <w:rFonts w:cs="Arial"/>
                <w:szCs w:val="22"/>
              </w:rPr>
            </w:pPr>
          </w:p>
        </w:tc>
      </w:tr>
      <w:tr w:rsidR="00C05F9A" w:rsidRPr="006A62BB" w:rsidTr="00F51CB8">
        <w:trPr>
          <w:cantSplit/>
          <w:trHeight w:val="454"/>
          <w:jc w:val="center"/>
        </w:trPr>
        <w:tc>
          <w:tcPr>
            <w:tcW w:w="932" w:type="dxa"/>
            <w:vAlign w:val="center"/>
          </w:tcPr>
          <w:p w:rsidR="00C05F9A" w:rsidRPr="006A62BB" w:rsidRDefault="00C05F9A" w:rsidP="00F51CB8">
            <w:pPr>
              <w:widowControl w:val="0"/>
              <w:spacing w:before="60" w:after="60"/>
              <w:jc w:val="center"/>
              <w:rPr>
                <w:rFonts w:cs="Arial"/>
                <w:szCs w:val="22"/>
              </w:rPr>
            </w:pPr>
            <w:r w:rsidRPr="006A62BB">
              <w:rPr>
                <w:rFonts w:cs="Arial"/>
                <w:szCs w:val="22"/>
              </w:rPr>
              <w:t>[3.7]</w:t>
            </w:r>
          </w:p>
        </w:tc>
        <w:tc>
          <w:tcPr>
            <w:tcW w:w="8815" w:type="dxa"/>
            <w:gridSpan w:val="6"/>
            <w:vAlign w:val="center"/>
          </w:tcPr>
          <w:p w:rsidR="00C05F9A" w:rsidRDefault="00C05F9A" w:rsidP="00F51CB8">
            <w:pPr>
              <w:pStyle w:val="Default"/>
              <w:rPr>
                <w:rFonts w:ascii="Arial" w:hAnsi="Arial" w:cs="Arial"/>
                <w:color w:val="auto"/>
                <w:sz w:val="22"/>
                <w:szCs w:val="22"/>
                <w:lang w:eastAsia="en-US"/>
              </w:rPr>
            </w:pPr>
            <w:r w:rsidRPr="006A62BB">
              <w:rPr>
                <w:rFonts w:ascii="Arial" w:hAnsi="Arial" w:cs="Arial"/>
                <w:color w:val="auto"/>
                <w:sz w:val="22"/>
                <w:szCs w:val="22"/>
                <w:lang w:eastAsia="en-US"/>
              </w:rPr>
              <w:t>Mandatory completion of all required documents listed in TABLE 10</w:t>
            </w:r>
          </w:p>
          <w:p w:rsidR="00C05F9A" w:rsidRPr="006A62BB" w:rsidRDefault="00C05F9A" w:rsidP="00F51CB8">
            <w:pPr>
              <w:widowControl w:val="0"/>
              <w:spacing w:before="60" w:after="60"/>
              <w:rPr>
                <w:rFonts w:cs="Arial"/>
                <w:szCs w:val="22"/>
              </w:rPr>
            </w:pPr>
          </w:p>
        </w:tc>
      </w:tr>
    </w:tbl>
    <w:p w:rsidR="00C05F9A" w:rsidRPr="006A62BB" w:rsidRDefault="00C05F9A" w:rsidP="00C05F9A">
      <w:pPr>
        <w:widowControl w:val="0"/>
        <w:rPr>
          <w:rFonts w:cs="Arial"/>
          <w:szCs w:val="22"/>
        </w:rPr>
      </w:pPr>
    </w:p>
    <w:tbl>
      <w:tblPr>
        <w:tblW w:w="9838"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5"/>
        <w:gridCol w:w="65"/>
        <w:gridCol w:w="418"/>
        <w:gridCol w:w="2877"/>
        <w:gridCol w:w="1178"/>
        <w:gridCol w:w="1808"/>
        <w:gridCol w:w="2337"/>
      </w:tblGrid>
      <w:tr w:rsidR="00C05F9A" w:rsidRPr="006A62BB" w:rsidTr="00F51CB8">
        <w:trPr>
          <w:trHeight w:val="454"/>
          <w:jc w:val="center"/>
        </w:trPr>
        <w:tc>
          <w:tcPr>
            <w:tcW w:w="1220" w:type="dxa"/>
            <w:gridSpan w:val="2"/>
            <w:shd w:val="clear" w:color="auto" w:fill="000000"/>
            <w:vAlign w:val="center"/>
          </w:tcPr>
          <w:p w:rsidR="00C05F9A" w:rsidRPr="006A62BB" w:rsidRDefault="00C05F9A" w:rsidP="00F51CB8">
            <w:pPr>
              <w:widowControl w:val="0"/>
              <w:overflowPunct w:val="0"/>
              <w:autoSpaceDE w:val="0"/>
              <w:autoSpaceDN w:val="0"/>
              <w:spacing w:before="60" w:after="60"/>
              <w:jc w:val="center"/>
              <w:textAlignment w:val="baseline"/>
              <w:rPr>
                <w:rFonts w:cs="Arial"/>
                <w:b/>
                <w:color w:val="FFFFFF"/>
                <w:szCs w:val="22"/>
              </w:rPr>
            </w:pPr>
            <w:r w:rsidRPr="006A62BB">
              <w:rPr>
                <w:rFonts w:cs="Arial"/>
                <w:b/>
                <w:color w:val="FFFFFF"/>
                <w:szCs w:val="22"/>
              </w:rPr>
              <w:t>Quality</w:t>
            </w:r>
          </w:p>
        </w:tc>
        <w:tc>
          <w:tcPr>
            <w:tcW w:w="4473" w:type="dxa"/>
            <w:gridSpan w:val="3"/>
            <w:shd w:val="clear" w:color="auto" w:fill="000000"/>
            <w:vAlign w:val="center"/>
          </w:tcPr>
          <w:p w:rsidR="00C05F9A" w:rsidRPr="006A62BB" w:rsidRDefault="00C05F9A" w:rsidP="00F51CB8">
            <w:pPr>
              <w:widowControl w:val="0"/>
              <w:numPr>
                <w:ilvl w:val="0"/>
                <w:numId w:val="50"/>
              </w:numPr>
              <w:overflowPunct w:val="0"/>
              <w:autoSpaceDE w:val="0"/>
              <w:autoSpaceDN w:val="0"/>
              <w:adjustRightInd w:val="0"/>
              <w:spacing w:before="60" w:after="60"/>
              <w:textAlignment w:val="baseline"/>
              <w:rPr>
                <w:rFonts w:cs="Arial"/>
                <w:b/>
                <w:color w:val="FFFFFF"/>
                <w:szCs w:val="22"/>
              </w:rPr>
            </w:pPr>
            <w:r w:rsidRPr="006A62BB">
              <w:rPr>
                <w:rFonts w:cs="Arial"/>
                <w:b/>
                <w:color w:val="FFFFFF"/>
                <w:szCs w:val="22"/>
              </w:rPr>
              <w:t>Overall Weighting 60%</w:t>
            </w:r>
          </w:p>
        </w:tc>
        <w:tc>
          <w:tcPr>
            <w:tcW w:w="4145" w:type="dxa"/>
            <w:gridSpan w:val="2"/>
            <w:shd w:val="clear" w:color="auto" w:fill="000000"/>
            <w:vAlign w:val="center"/>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color w:val="FFFFFF"/>
                <w:szCs w:val="22"/>
              </w:rPr>
            </w:pPr>
          </w:p>
        </w:tc>
      </w:tr>
      <w:tr w:rsidR="00C05F9A" w:rsidRPr="006A62BB" w:rsidTr="00F51CB8">
        <w:trPr>
          <w:trHeight w:val="454"/>
          <w:jc w:val="center"/>
        </w:trPr>
        <w:tc>
          <w:tcPr>
            <w:tcW w:w="1155" w:type="dxa"/>
            <w:shd w:val="clear" w:color="auto" w:fill="000000"/>
            <w:vAlign w:val="center"/>
          </w:tcPr>
          <w:p w:rsidR="00C05F9A" w:rsidRPr="006A62BB" w:rsidRDefault="00C05F9A" w:rsidP="00F51CB8">
            <w:pPr>
              <w:widowControl w:val="0"/>
              <w:overflowPunct w:val="0"/>
              <w:autoSpaceDE w:val="0"/>
              <w:autoSpaceDN w:val="0"/>
              <w:spacing w:before="60" w:after="60"/>
              <w:jc w:val="center"/>
              <w:textAlignment w:val="baseline"/>
              <w:rPr>
                <w:rFonts w:cs="Arial"/>
                <w:b/>
                <w:color w:val="FFFFFF"/>
                <w:szCs w:val="22"/>
              </w:rPr>
            </w:pPr>
            <w:r w:rsidRPr="006A62BB">
              <w:rPr>
                <w:rFonts w:cs="Arial"/>
                <w:szCs w:val="22"/>
              </w:rPr>
              <w:br w:type="page"/>
            </w:r>
            <w:r w:rsidRPr="006A62BB">
              <w:rPr>
                <w:rFonts w:cs="Arial"/>
                <w:b/>
                <w:color w:val="FFFFFF"/>
                <w:szCs w:val="22"/>
              </w:rPr>
              <w:t>[4]</w:t>
            </w:r>
          </w:p>
        </w:tc>
        <w:tc>
          <w:tcPr>
            <w:tcW w:w="6346" w:type="dxa"/>
            <w:gridSpan w:val="5"/>
            <w:shd w:val="clear" w:color="auto" w:fill="000000"/>
            <w:vAlign w:val="center"/>
          </w:tcPr>
          <w:p w:rsidR="00C05F9A" w:rsidRPr="006A62BB" w:rsidRDefault="00C05F9A" w:rsidP="00F51CB8">
            <w:pPr>
              <w:widowControl w:val="0"/>
              <w:overflowPunct w:val="0"/>
              <w:autoSpaceDE w:val="0"/>
              <w:autoSpaceDN w:val="0"/>
              <w:adjustRightInd w:val="0"/>
              <w:spacing w:before="60" w:after="60"/>
              <w:textAlignment w:val="baseline"/>
              <w:rPr>
                <w:rFonts w:cs="Arial"/>
                <w:b/>
                <w:color w:val="FFFFFF"/>
                <w:szCs w:val="22"/>
              </w:rPr>
            </w:pPr>
            <w:r w:rsidRPr="006A62BB">
              <w:rPr>
                <w:rFonts w:cs="Arial"/>
                <w:b/>
                <w:color w:val="FFFFFF"/>
                <w:szCs w:val="22"/>
              </w:rPr>
              <w:t>Quality sub-criteria: Service Delivery and Approach</w:t>
            </w:r>
          </w:p>
        </w:tc>
        <w:tc>
          <w:tcPr>
            <w:tcW w:w="2337"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color w:val="FFFFFF"/>
                <w:szCs w:val="22"/>
              </w:rPr>
            </w:pPr>
            <w:r w:rsidRPr="006A62BB">
              <w:rPr>
                <w:rFonts w:cs="Arial"/>
                <w:b/>
                <w:color w:val="FFFFFF"/>
                <w:szCs w:val="22"/>
              </w:rPr>
              <w:t>Quality sub-criteria Weighting 50%</w:t>
            </w:r>
          </w:p>
        </w:tc>
      </w:tr>
      <w:tr w:rsidR="00C05F9A" w:rsidRPr="006A62BB" w:rsidTr="00F51CB8">
        <w:trPr>
          <w:jc w:val="center"/>
        </w:trPr>
        <w:tc>
          <w:tcPr>
            <w:tcW w:w="1638" w:type="dxa"/>
            <w:gridSpan w:val="3"/>
            <w:vAlign w:val="center"/>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Question no:</w:t>
            </w:r>
          </w:p>
        </w:tc>
        <w:tc>
          <w:tcPr>
            <w:tcW w:w="2877" w:type="dxa"/>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Question</w:t>
            </w:r>
          </w:p>
        </w:tc>
        <w:tc>
          <w:tcPr>
            <w:tcW w:w="5323" w:type="dxa"/>
            <w:gridSpan w:val="3"/>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Response Requirement</w:t>
            </w:r>
          </w:p>
        </w:tc>
      </w:tr>
      <w:tr w:rsidR="00C05F9A" w:rsidRPr="006A62BB" w:rsidTr="00F51CB8">
        <w:trPr>
          <w:jc w:val="center"/>
        </w:trPr>
        <w:tc>
          <w:tcPr>
            <w:tcW w:w="1638" w:type="dxa"/>
            <w:gridSpan w:val="3"/>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[4.1]</w:t>
            </w:r>
          </w:p>
        </w:tc>
        <w:tc>
          <w:tcPr>
            <w:tcW w:w="2877"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Please provide a structured methodology and approach to the requirement. This should include proposals for conducting the survey either through Net Promoter Score or more conventional arrangements? </w:t>
            </w:r>
          </w:p>
        </w:tc>
        <w:tc>
          <w:tcPr>
            <w:tcW w:w="5323" w:type="dxa"/>
            <w:gridSpan w:val="3"/>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Potential bidders should attach one document at question 4.1 outlining each step of the suggested approach along with dependencies, roles and responsibilities anticipated from each party. The document should be no more than 2,500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r w:rsidR="00C05F9A" w:rsidRPr="006A62BB" w:rsidTr="00F51CB8">
        <w:trPr>
          <w:jc w:val="center"/>
        </w:trPr>
        <w:tc>
          <w:tcPr>
            <w:tcW w:w="1638" w:type="dxa"/>
            <w:gridSpan w:val="3"/>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[4.2]</w:t>
            </w:r>
          </w:p>
        </w:tc>
        <w:tc>
          <w:tcPr>
            <w:tcW w:w="2877"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Please provide details of your past experience carrying out </w:t>
            </w:r>
            <w:proofErr w:type="spellStart"/>
            <w:r w:rsidRPr="006A62BB">
              <w:rPr>
                <w:rFonts w:cs="Arial"/>
                <w:szCs w:val="22"/>
              </w:rPr>
              <w:t>Housemark</w:t>
            </w:r>
            <w:proofErr w:type="spellEnd"/>
            <w:r w:rsidRPr="006A62BB">
              <w:rPr>
                <w:rFonts w:cs="Arial"/>
                <w:szCs w:val="22"/>
              </w:rPr>
              <w:t xml:space="preserve"> STAR Tenant and Resident Satisfaction Surveys (or similar) for landlords of social housing?</w:t>
            </w:r>
          </w:p>
        </w:tc>
        <w:tc>
          <w:tcPr>
            <w:tcW w:w="5323" w:type="dxa"/>
            <w:gridSpan w:val="3"/>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Potential bidders should attach one document at question 4.2 outlining their previous experience. The document should be no more than 2,500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r w:rsidR="00C05F9A" w:rsidRPr="006A62BB" w:rsidTr="00F51CB8">
        <w:trPr>
          <w:jc w:val="center"/>
        </w:trPr>
        <w:tc>
          <w:tcPr>
            <w:tcW w:w="1638" w:type="dxa"/>
            <w:gridSpan w:val="3"/>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[4.3]</w:t>
            </w:r>
          </w:p>
        </w:tc>
        <w:tc>
          <w:tcPr>
            <w:tcW w:w="2877"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Acknowledging you are DPA registered, please provide details on how you will manage the technical, physical, personnel and </w:t>
            </w:r>
            <w:r w:rsidRPr="006A62BB">
              <w:rPr>
                <w:rFonts w:cs="Arial"/>
                <w:szCs w:val="22"/>
              </w:rPr>
              <w:lastRenderedPageBreak/>
              <w:t>procedural security controls of the system on which the data will be held, including details of how, once the survey is complete for the month (or quarter where applicable), the data will be disposed of.</w:t>
            </w:r>
          </w:p>
        </w:tc>
        <w:tc>
          <w:tcPr>
            <w:tcW w:w="5323" w:type="dxa"/>
            <w:gridSpan w:val="3"/>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lastRenderedPageBreak/>
              <w:t xml:space="preserve">In addition to the Mandatory Requirements for Security above at  [3.3], potential bidders should attach an updated Security Plan in accordance with Framework RM1086 Schedule 9 (Security Requirements and Plan), and a further document at </w:t>
            </w:r>
            <w:r w:rsidRPr="006A62BB">
              <w:rPr>
                <w:rFonts w:cs="Arial"/>
                <w:szCs w:val="22"/>
              </w:rPr>
              <w:lastRenderedPageBreak/>
              <w:t xml:space="preserve">question 4.3 outlining how they will manage and protect sensitive information. The document should be no more than 2,500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bl>
    <w:p w:rsidR="00C05F9A" w:rsidRPr="006A62BB" w:rsidRDefault="00C05F9A" w:rsidP="00C05F9A">
      <w:pPr>
        <w:widowControl w:val="0"/>
        <w:jc w:val="center"/>
        <w:rPr>
          <w:rFonts w:cs="Arial"/>
          <w:b/>
          <w:szCs w:val="22"/>
          <w:u w:val="single"/>
        </w:rPr>
      </w:pP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7"/>
        <w:gridCol w:w="392"/>
        <w:gridCol w:w="3085"/>
        <w:gridCol w:w="2295"/>
        <w:gridCol w:w="2981"/>
      </w:tblGrid>
      <w:tr w:rsidR="00C05F9A" w:rsidRPr="006A62BB" w:rsidTr="00F51CB8">
        <w:trPr>
          <w:trHeight w:val="454"/>
          <w:jc w:val="center"/>
        </w:trPr>
        <w:tc>
          <w:tcPr>
            <w:tcW w:w="897" w:type="dxa"/>
            <w:shd w:val="clear" w:color="auto" w:fill="000000"/>
            <w:vAlign w:val="center"/>
          </w:tcPr>
          <w:p w:rsidR="00C05F9A" w:rsidRPr="006A62BB" w:rsidRDefault="00C05F9A" w:rsidP="00F51CB8">
            <w:pPr>
              <w:widowControl w:val="0"/>
              <w:overflowPunct w:val="0"/>
              <w:autoSpaceDE w:val="0"/>
              <w:autoSpaceDN w:val="0"/>
              <w:spacing w:before="60" w:after="60"/>
              <w:jc w:val="center"/>
              <w:textAlignment w:val="baseline"/>
              <w:rPr>
                <w:rFonts w:cs="Arial"/>
                <w:b/>
                <w:color w:val="FFFFFF"/>
                <w:szCs w:val="22"/>
              </w:rPr>
            </w:pPr>
            <w:r w:rsidRPr="006A62BB">
              <w:rPr>
                <w:rFonts w:cs="Arial"/>
                <w:szCs w:val="22"/>
              </w:rPr>
              <w:br w:type="page"/>
            </w:r>
            <w:r w:rsidRPr="006A62BB">
              <w:rPr>
                <w:rFonts w:cs="Arial"/>
                <w:b/>
                <w:color w:val="FFFFFF"/>
                <w:szCs w:val="22"/>
              </w:rPr>
              <w:t>[5]</w:t>
            </w:r>
          </w:p>
        </w:tc>
        <w:tc>
          <w:tcPr>
            <w:tcW w:w="5772" w:type="dxa"/>
            <w:gridSpan w:val="3"/>
            <w:shd w:val="clear" w:color="auto" w:fill="000000"/>
            <w:vAlign w:val="center"/>
          </w:tcPr>
          <w:p w:rsidR="00C05F9A" w:rsidRPr="006A62BB" w:rsidRDefault="00C05F9A" w:rsidP="00F51CB8">
            <w:pPr>
              <w:widowControl w:val="0"/>
              <w:overflowPunct w:val="0"/>
              <w:autoSpaceDE w:val="0"/>
              <w:autoSpaceDN w:val="0"/>
              <w:adjustRightInd w:val="0"/>
              <w:spacing w:before="60" w:after="60"/>
              <w:textAlignment w:val="baseline"/>
              <w:rPr>
                <w:rFonts w:cs="Arial"/>
                <w:b/>
                <w:color w:val="FFFFFF"/>
                <w:szCs w:val="22"/>
              </w:rPr>
            </w:pPr>
            <w:r w:rsidRPr="006A62BB">
              <w:rPr>
                <w:rFonts w:cs="Arial"/>
                <w:b/>
                <w:color w:val="FFFFFF"/>
                <w:szCs w:val="22"/>
              </w:rPr>
              <w:t>Quality sub-criteria: Account Management</w:t>
            </w:r>
          </w:p>
        </w:tc>
        <w:tc>
          <w:tcPr>
            <w:tcW w:w="2981" w:type="dxa"/>
            <w:shd w:val="clear" w:color="auto" w:fill="000000"/>
            <w:vAlign w:val="center"/>
          </w:tcPr>
          <w:p w:rsidR="00C05F9A" w:rsidRPr="006A62BB" w:rsidRDefault="00C05F9A" w:rsidP="00F51CB8">
            <w:pPr>
              <w:widowControl w:val="0"/>
              <w:overflowPunct w:val="0"/>
              <w:autoSpaceDE w:val="0"/>
              <w:autoSpaceDN w:val="0"/>
              <w:adjustRightInd w:val="0"/>
              <w:spacing w:before="60" w:after="60"/>
              <w:jc w:val="right"/>
              <w:textAlignment w:val="baseline"/>
              <w:rPr>
                <w:rFonts w:cs="Arial"/>
                <w:b/>
                <w:color w:val="FFFFFF"/>
                <w:szCs w:val="22"/>
              </w:rPr>
            </w:pPr>
            <w:r w:rsidRPr="006A62BB">
              <w:rPr>
                <w:rFonts w:cs="Arial"/>
                <w:b/>
                <w:color w:val="FFFFFF"/>
                <w:szCs w:val="22"/>
              </w:rPr>
              <w:t>Quality sub-criteria Weighting 10%</w:t>
            </w:r>
          </w:p>
        </w:tc>
      </w:tr>
      <w:tr w:rsidR="00C05F9A" w:rsidRPr="006A62BB" w:rsidTr="00F51CB8">
        <w:trPr>
          <w:jc w:val="center"/>
        </w:trPr>
        <w:tc>
          <w:tcPr>
            <w:tcW w:w="1289" w:type="dxa"/>
            <w:gridSpan w:val="2"/>
            <w:vAlign w:val="center"/>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Question no:</w:t>
            </w:r>
          </w:p>
        </w:tc>
        <w:tc>
          <w:tcPr>
            <w:tcW w:w="3085" w:type="dxa"/>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Question</w:t>
            </w:r>
          </w:p>
        </w:tc>
        <w:tc>
          <w:tcPr>
            <w:tcW w:w="5276" w:type="dxa"/>
            <w:gridSpan w:val="2"/>
          </w:tcPr>
          <w:p w:rsidR="00C05F9A" w:rsidRPr="006A62BB" w:rsidRDefault="00C05F9A" w:rsidP="00F51CB8">
            <w:pPr>
              <w:widowControl w:val="0"/>
              <w:overflowPunct w:val="0"/>
              <w:autoSpaceDE w:val="0"/>
              <w:autoSpaceDN w:val="0"/>
              <w:adjustRightInd w:val="0"/>
              <w:spacing w:before="60" w:after="60"/>
              <w:textAlignment w:val="baseline"/>
              <w:rPr>
                <w:rFonts w:cs="Arial"/>
                <w:b/>
                <w:szCs w:val="22"/>
              </w:rPr>
            </w:pPr>
            <w:r w:rsidRPr="006A62BB">
              <w:rPr>
                <w:rFonts w:cs="Arial"/>
                <w:b/>
                <w:szCs w:val="22"/>
              </w:rPr>
              <w:t>Response Requirement</w:t>
            </w:r>
          </w:p>
        </w:tc>
      </w:tr>
      <w:tr w:rsidR="00C05F9A" w:rsidRPr="006A62BB" w:rsidTr="00F51CB8">
        <w:trPr>
          <w:jc w:val="center"/>
        </w:trPr>
        <w:tc>
          <w:tcPr>
            <w:tcW w:w="1289" w:type="dxa"/>
            <w:gridSpan w:val="2"/>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[5.1]</w:t>
            </w:r>
          </w:p>
        </w:tc>
        <w:tc>
          <w:tcPr>
            <w:tcW w:w="3085"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Please provide details of the relevant experience the assigned team have in delivering the services required? </w:t>
            </w:r>
          </w:p>
        </w:tc>
        <w:tc>
          <w:tcPr>
            <w:tcW w:w="5276" w:type="dxa"/>
            <w:gridSpan w:val="2"/>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Potential bidders should attach one document at question 5.1 with no more than 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r w:rsidR="00C05F9A" w:rsidRPr="006A62BB" w:rsidTr="00F51CB8">
        <w:trPr>
          <w:jc w:val="center"/>
        </w:trPr>
        <w:tc>
          <w:tcPr>
            <w:tcW w:w="1289" w:type="dxa"/>
            <w:gridSpan w:val="2"/>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[5.2]</w:t>
            </w:r>
          </w:p>
        </w:tc>
        <w:tc>
          <w:tcPr>
            <w:tcW w:w="3085"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Please provide details of your proposed account management team that will be assigned to this project including a single point of contact?</w:t>
            </w:r>
          </w:p>
        </w:tc>
        <w:tc>
          <w:tcPr>
            <w:tcW w:w="5276" w:type="dxa"/>
            <w:gridSpan w:val="2"/>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Potential bidders should attach one document at question 5.2 with no more than 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r w:rsidR="00C05F9A" w:rsidRPr="006A62BB" w:rsidTr="00F51CB8">
        <w:trPr>
          <w:cantSplit/>
          <w:jc w:val="center"/>
        </w:trPr>
        <w:tc>
          <w:tcPr>
            <w:tcW w:w="1289" w:type="dxa"/>
            <w:gridSpan w:val="2"/>
            <w:vAlign w:val="center"/>
          </w:tcPr>
          <w:p w:rsidR="00C05F9A" w:rsidRPr="006A62BB" w:rsidRDefault="00C05F9A" w:rsidP="00F51CB8">
            <w:pPr>
              <w:widowControl w:val="0"/>
              <w:overflowPunct w:val="0"/>
              <w:autoSpaceDE w:val="0"/>
              <w:autoSpaceDN w:val="0"/>
              <w:adjustRightInd w:val="0"/>
              <w:spacing w:before="60" w:after="60"/>
              <w:jc w:val="center"/>
              <w:textAlignment w:val="baseline"/>
              <w:rPr>
                <w:rFonts w:cs="Arial"/>
                <w:szCs w:val="22"/>
              </w:rPr>
            </w:pPr>
            <w:r w:rsidRPr="006A62BB">
              <w:rPr>
                <w:rFonts w:cs="Arial"/>
                <w:szCs w:val="22"/>
              </w:rPr>
              <w:t>[5.3]</w:t>
            </w:r>
          </w:p>
        </w:tc>
        <w:tc>
          <w:tcPr>
            <w:tcW w:w="3085" w:type="dxa"/>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Please provide details of the robust escalation procedure that will be in place should issues arise? These should cover both complaints from those surveyed and from the client.</w:t>
            </w:r>
          </w:p>
        </w:tc>
        <w:tc>
          <w:tcPr>
            <w:tcW w:w="5276" w:type="dxa"/>
            <w:gridSpan w:val="2"/>
          </w:tcPr>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r w:rsidRPr="006A62BB">
              <w:rPr>
                <w:rFonts w:cs="Arial"/>
                <w:szCs w:val="22"/>
              </w:rPr>
              <w:t xml:space="preserve">Potential bidders should attach one document at question 5.3 with no more than 500 words in either word or PDF format and with a font size no less than 11. </w:t>
            </w:r>
          </w:p>
          <w:p w:rsidR="00C05F9A" w:rsidRPr="006A62BB" w:rsidRDefault="00C05F9A" w:rsidP="00F51CB8">
            <w:pPr>
              <w:widowControl w:val="0"/>
              <w:overflowPunct w:val="0"/>
              <w:autoSpaceDE w:val="0"/>
              <w:autoSpaceDN w:val="0"/>
              <w:adjustRightInd w:val="0"/>
              <w:spacing w:before="60" w:after="60"/>
              <w:textAlignment w:val="baseline"/>
              <w:rPr>
                <w:rFonts w:cs="Arial"/>
                <w:szCs w:val="22"/>
              </w:rPr>
            </w:pPr>
          </w:p>
        </w:tc>
      </w:tr>
    </w:tbl>
    <w:p w:rsidR="00C05F9A" w:rsidRPr="006A62BB" w:rsidRDefault="00C05F9A" w:rsidP="00C05F9A">
      <w:pPr>
        <w:widowControl w:val="0"/>
        <w:rPr>
          <w:rFonts w:cs="Arial"/>
          <w:szCs w:val="22"/>
        </w:rPr>
      </w:pPr>
    </w:p>
    <w:sectPr w:rsidR="00C05F9A" w:rsidRPr="006A62BB" w:rsidSect="00103BCB">
      <w:headerReference w:type="default" r:id="rId13"/>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DA6" w:rsidRDefault="00DA1DA6"/>
  </w:endnote>
  <w:endnote w:type="continuationSeparator" w:id="0">
    <w:p w:rsidR="00DA1DA6" w:rsidRDefault="00DA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DA6" w:rsidRDefault="00DA1DA6">
      <w:r>
        <w:continuationSeparator/>
      </w:r>
    </w:p>
  </w:footnote>
  <w:footnote w:type="continuationSeparator" w:id="0">
    <w:p w:rsidR="00DA1DA6" w:rsidRDefault="00DA1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27E01" w:rsidRDefault="00127E01" w:rsidP="00127E01">
    <w:pPr>
      <w:pStyle w:val="Header"/>
      <w:jc w:val="right"/>
      <w:rPr>
        <w:rStyle w:val="ProtectiveMarking"/>
        <w:b w:val="0"/>
        <w:caps w:val="0"/>
        <w:sz w:val="18"/>
        <w:szCs w:val="18"/>
      </w:rPr>
    </w:pPr>
    <w:r>
      <w:rPr>
        <w:sz w:val="18"/>
        <w:szCs w:val="18"/>
      </w:rPr>
      <w:tab/>
    </w:r>
    <w:r>
      <w:rPr>
        <w:sz w:val="18"/>
        <w:szCs w:val="18"/>
      </w:rPr>
      <w:tab/>
      <w:t>Annex C to DEFFORM 47</w:t>
    </w:r>
    <w:r>
      <w:rPr>
        <w:sz w:val="18"/>
        <w:szCs w:val="18"/>
      </w:rPr>
      <w:tab/>
    </w:r>
    <w:r>
      <w:rPr>
        <w:sz w:val="18"/>
        <w:szCs w:val="18"/>
      </w:rPr>
      <w:tab/>
      <w:t xml:space="preserve">    ITT DIOCB4/045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6">
    <w:nsid w:val="743B3FCA"/>
    <w:multiLevelType w:val="hybridMultilevel"/>
    <w:tmpl w:val="F59AD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44D7A0B"/>
    <w:multiLevelType w:val="hybridMultilevel"/>
    <w:tmpl w:val="99FA713E"/>
    <w:lvl w:ilvl="0" w:tplc="65B67DB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DDC32AE"/>
    <w:multiLevelType w:val="hybridMultilevel"/>
    <w:tmpl w:val="E634F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 w:numId="48">
    <w:abstractNumId w:val="8"/>
  </w:num>
  <w:num w:numId="49">
    <w:abstractNumId w:val="6"/>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DA1DA6"/>
    <w:rsid w:val="00040494"/>
    <w:rsid w:val="000C2414"/>
    <w:rsid w:val="00103BCB"/>
    <w:rsid w:val="00127E01"/>
    <w:rsid w:val="00132DCC"/>
    <w:rsid w:val="001421DC"/>
    <w:rsid w:val="001A6D41"/>
    <w:rsid w:val="001C6621"/>
    <w:rsid w:val="0020163F"/>
    <w:rsid w:val="00226710"/>
    <w:rsid w:val="00297034"/>
    <w:rsid w:val="00341C24"/>
    <w:rsid w:val="00381E4B"/>
    <w:rsid w:val="003B4188"/>
    <w:rsid w:val="003C4834"/>
    <w:rsid w:val="003F41C0"/>
    <w:rsid w:val="003F7941"/>
    <w:rsid w:val="004201F4"/>
    <w:rsid w:val="0042430A"/>
    <w:rsid w:val="00436558"/>
    <w:rsid w:val="004441B5"/>
    <w:rsid w:val="00445634"/>
    <w:rsid w:val="00473B33"/>
    <w:rsid w:val="00476C3B"/>
    <w:rsid w:val="0049365B"/>
    <w:rsid w:val="004B0821"/>
    <w:rsid w:val="004E08C9"/>
    <w:rsid w:val="00520223"/>
    <w:rsid w:val="00527CE6"/>
    <w:rsid w:val="00562779"/>
    <w:rsid w:val="005E6930"/>
    <w:rsid w:val="0060726E"/>
    <w:rsid w:val="00614EF8"/>
    <w:rsid w:val="006A5E03"/>
    <w:rsid w:val="006E143A"/>
    <w:rsid w:val="00740BAC"/>
    <w:rsid w:val="00746779"/>
    <w:rsid w:val="007C1E81"/>
    <w:rsid w:val="00837708"/>
    <w:rsid w:val="008C6A33"/>
    <w:rsid w:val="00995C59"/>
    <w:rsid w:val="009A0157"/>
    <w:rsid w:val="00A004F1"/>
    <w:rsid w:val="00AE0FA7"/>
    <w:rsid w:val="00AE1270"/>
    <w:rsid w:val="00AF6EA0"/>
    <w:rsid w:val="00B20A51"/>
    <w:rsid w:val="00B24A65"/>
    <w:rsid w:val="00B273F5"/>
    <w:rsid w:val="00B73A8F"/>
    <w:rsid w:val="00BB3196"/>
    <w:rsid w:val="00BE57CB"/>
    <w:rsid w:val="00C00A3C"/>
    <w:rsid w:val="00C05F9A"/>
    <w:rsid w:val="00D51574"/>
    <w:rsid w:val="00D742F8"/>
    <w:rsid w:val="00DA1DA6"/>
    <w:rsid w:val="00E479B0"/>
    <w:rsid w:val="00E55C79"/>
    <w:rsid w:val="00E94EFC"/>
    <w:rsid w:val="00EC31D9"/>
    <w:rsid w:val="00ED19FA"/>
    <w:rsid w:val="00EE62A6"/>
    <w:rsid w:val="00EF054A"/>
    <w:rsid w:val="00EF31F5"/>
    <w:rsid w:val="00F5283F"/>
    <w:rsid w:val="00F76003"/>
    <w:rsid w:val="00F91192"/>
    <w:rsid w:val="00FB4C2A"/>
    <w:rsid w:val="00FE6DD6"/>
    <w:rsid w:val="00FE7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DA1DA6"/>
    <w:rPr>
      <w:rFonts w:ascii="Arial" w:hAnsi="Arial"/>
      <w:sz w:val="22"/>
      <w:szCs w:val="24"/>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link w:val="HeaderChar"/>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customStyle="1" w:styleId="Default">
    <w:name w:val="Default"/>
    <w:link w:val="DefaultChar"/>
    <w:rsid w:val="00DA1DA6"/>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99"/>
    <w:qFormat/>
    <w:rsid w:val="00DA1DA6"/>
    <w:pPr>
      <w:spacing w:after="200" w:line="276" w:lineRule="auto"/>
      <w:ind w:left="720"/>
      <w:contextualSpacing/>
    </w:pPr>
    <w:rPr>
      <w:rFonts w:ascii="Calibri" w:hAnsi="Calibri"/>
      <w:szCs w:val="22"/>
    </w:rPr>
  </w:style>
  <w:style w:type="character" w:customStyle="1" w:styleId="DefaultChar">
    <w:name w:val="Default Char"/>
    <w:link w:val="Default"/>
    <w:rsid w:val="00DA1DA6"/>
    <w:rPr>
      <w:rFonts w:ascii="Verdana" w:hAnsi="Verdana" w:cs="Verdana"/>
      <w:color w:val="000000"/>
      <w:sz w:val="24"/>
      <w:szCs w:val="24"/>
    </w:rPr>
  </w:style>
  <w:style w:type="character" w:customStyle="1" w:styleId="HeaderChar">
    <w:name w:val="Header Char"/>
    <w:basedOn w:val="DefaultParagraphFont"/>
    <w:link w:val="Header"/>
    <w:rsid w:val="00127E01"/>
    <w:rPr>
      <w:rFonts w:ascii="Arial" w:hAnsi="Arial"/>
      <w:sz w:val="22"/>
      <w:szCs w:val="24"/>
      <w:lang w:eastAsia="en-US"/>
    </w:rPr>
  </w:style>
  <w:style w:type="character" w:styleId="Hyperlink">
    <w:name w:val="Hyperlink"/>
    <w:uiPriority w:val="99"/>
    <w:rsid w:val="00FE6D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DA1DA6"/>
    <w:rPr>
      <w:rFonts w:ascii="Arial" w:hAnsi="Arial"/>
      <w:sz w:val="22"/>
      <w:szCs w:val="24"/>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link w:val="HeaderChar"/>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customStyle="1" w:styleId="Default">
    <w:name w:val="Default"/>
    <w:link w:val="DefaultChar"/>
    <w:rsid w:val="00DA1DA6"/>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99"/>
    <w:qFormat/>
    <w:rsid w:val="00DA1DA6"/>
    <w:pPr>
      <w:spacing w:after="200" w:line="276" w:lineRule="auto"/>
      <w:ind w:left="720"/>
      <w:contextualSpacing/>
    </w:pPr>
    <w:rPr>
      <w:rFonts w:ascii="Calibri" w:hAnsi="Calibri"/>
      <w:szCs w:val="22"/>
    </w:rPr>
  </w:style>
  <w:style w:type="character" w:customStyle="1" w:styleId="DefaultChar">
    <w:name w:val="Default Char"/>
    <w:link w:val="Default"/>
    <w:rsid w:val="00DA1DA6"/>
    <w:rPr>
      <w:rFonts w:ascii="Verdana" w:hAnsi="Verdana" w:cs="Verdana"/>
      <w:color w:val="000000"/>
      <w:sz w:val="24"/>
      <w:szCs w:val="24"/>
    </w:rPr>
  </w:style>
  <w:style w:type="character" w:customStyle="1" w:styleId="HeaderChar">
    <w:name w:val="Header Char"/>
    <w:basedOn w:val="DefaultParagraphFont"/>
    <w:link w:val="Header"/>
    <w:rsid w:val="00127E01"/>
    <w:rPr>
      <w:rFonts w:ascii="Arial" w:hAnsi="Arial"/>
      <w:sz w:val="22"/>
      <w:szCs w:val="24"/>
      <w:lang w:eastAsia="en-US"/>
    </w:rPr>
  </w:style>
  <w:style w:type="character" w:styleId="Hyperlink">
    <w:name w:val="Hyperlink"/>
    <w:uiPriority w:val="99"/>
    <w:rsid w:val="00FE6D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suppliercyberprotection.service.xgov.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http://www.w3.org/XML/1998/namespace"/>
    <ds:schemaRef ds:uri="http://purl.org/dc/term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e926665b-768d-449d-ad3d-58057692d441"/>
    <ds:schemaRef ds:uri="E926665B-768D-449D-AD3D-58057692D441"/>
    <ds:schemaRef ds:uri="http://schemas.microsoft.com/sharepoint/v3"/>
  </ds:schemaRefs>
</ds:datastoreItem>
</file>

<file path=customXml/itemProps4.xml><?xml version="1.0" encoding="utf-8"?>
<ds:datastoreItem xmlns:ds="http://schemas.openxmlformats.org/officeDocument/2006/customXml" ds:itemID="{3D78735E-DB6B-4307-99C3-7B321391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sinclairk707</dc:creator>
  <cp:lastModifiedBy>sinclairk707</cp:lastModifiedBy>
  <cp:revision>33</cp:revision>
  <cp:lastPrinted>1900-12-31T23:00:00Z</cp:lastPrinted>
  <dcterms:created xsi:type="dcterms:W3CDTF">2017-05-05T11:04:00Z</dcterms:created>
  <dcterms:modified xsi:type="dcterms:W3CDTF">2017-05-17T08:34:00Z</dcterms:modified>
</cp:coreProperties>
</file>